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9EC0" w14:textId="459C7167" w:rsidR="00B52F0C" w:rsidRPr="00425C40" w:rsidRDefault="00F127D1" w:rsidP="00425C40">
      <w:pPr>
        <w:jc w:val="center"/>
        <w:rPr>
          <w:rFonts w:ascii="Times New Roman" w:hAnsi="Times New Roman" w:cs="Times New Roman"/>
          <w:i/>
          <w:sz w:val="24"/>
          <w:szCs w:val="24"/>
        </w:rPr>
      </w:pPr>
      <w:r>
        <w:rPr>
          <w:rFonts w:ascii="Times New Roman" w:hAnsi="Times New Roman" w:cs="Times New Roman"/>
          <w:i/>
          <w:sz w:val="24"/>
          <w:szCs w:val="24"/>
        </w:rPr>
        <w:t>Filling</w:t>
      </w:r>
      <w:r w:rsidR="0041201C">
        <w:rPr>
          <w:rFonts w:ascii="Times New Roman" w:hAnsi="Times New Roman" w:cs="Times New Roman"/>
          <w:i/>
          <w:sz w:val="24"/>
          <w:szCs w:val="24"/>
        </w:rPr>
        <w:t xml:space="preserve"> Poems</w:t>
      </w:r>
    </w:p>
    <w:p w14:paraId="2BF8E56D" w14:textId="7B826EC6" w:rsidR="00425C40" w:rsidRPr="00EA39CE" w:rsidRDefault="00F127D1" w:rsidP="00425C40">
      <w:pPr>
        <w:jc w:val="center"/>
        <w:rPr>
          <w:rFonts w:ascii="Times New Roman" w:hAnsi="Times New Roman" w:cs="Times New Roman"/>
          <w:i/>
          <w:sz w:val="24"/>
          <w:szCs w:val="24"/>
        </w:rPr>
      </w:pPr>
      <w:r>
        <w:rPr>
          <w:rFonts w:ascii="Times New Roman" w:hAnsi="Times New Roman" w:cs="Times New Roman"/>
          <w:sz w:val="24"/>
          <w:szCs w:val="24"/>
        </w:rPr>
        <w:t>Analyzing and a</w:t>
      </w:r>
      <w:r w:rsidR="0041201C">
        <w:rPr>
          <w:rFonts w:ascii="Times New Roman" w:hAnsi="Times New Roman" w:cs="Times New Roman"/>
          <w:sz w:val="24"/>
          <w:szCs w:val="24"/>
        </w:rPr>
        <w:t xml:space="preserve">nchoring poems in imagery </w:t>
      </w:r>
      <w:r w:rsidR="00EA39CE">
        <w:rPr>
          <w:rFonts w:ascii="Times New Roman" w:hAnsi="Times New Roman" w:cs="Times New Roman"/>
          <w:sz w:val="24"/>
          <w:szCs w:val="24"/>
        </w:rPr>
        <w:t xml:space="preserve">with Lauren Camp’s </w:t>
      </w:r>
      <w:r w:rsidR="00EA39CE">
        <w:rPr>
          <w:rFonts w:ascii="Times New Roman" w:hAnsi="Times New Roman" w:cs="Times New Roman"/>
          <w:i/>
          <w:sz w:val="24"/>
          <w:szCs w:val="24"/>
        </w:rPr>
        <w:t>One Hundred Hungers</w:t>
      </w:r>
    </w:p>
    <w:p w14:paraId="5B4E34BE" w14:textId="3A576A8D" w:rsidR="00425C40" w:rsidRDefault="00425C40" w:rsidP="00425C40">
      <w:pPr>
        <w:jc w:val="center"/>
        <w:rPr>
          <w:rFonts w:ascii="Times New Roman" w:hAnsi="Times New Roman" w:cs="Times New Roman"/>
          <w:sz w:val="24"/>
          <w:szCs w:val="24"/>
        </w:rPr>
      </w:pPr>
      <w:r w:rsidRPr="00425C40">
        <w:rPr>
          <w:rFonts w:ascii="Times New Roman" w:hAnsi="Times New Roman" w:cs="Times New Roman"/>
          <w:sz w:val="24"/>
          <w:szCs w:val="24"/>
        </w:rPr>
        <w:t>Designed by John Darr</w:t>
      </w:r>
    </w:p>
    <w:p w14:paraId="469F66BC" w14:textId="77777777" w:rsidR="0041201C" w:rsidRPr="00425C40" w:rsidRDefault="0041201C" w:rsidP="00425C40">
      <w:pPr>
        <w:jc w:val="center"/>
        <w:rPr>
          <w:rFonts w:ascii="Times New Roman" w:hAnsi="Times New Roman" w:cs="Times New Roman"/>
          <w:sz w:val="24"/>
          <w:szCs w:val="24"/>
        </w:rPr>
      </w:pPr>
    </w:p>
    <w:p w14:paraId="1200EEBA" w14:textId="334245B9" w:rsidR="00425C40" w:rsidRDefault="0041201C" w:rsidP="00425C40">
      <w:pPr>
        <w:rPr>
          <w:rFonts w:ascii="Times New Roman" w:hAnsi="Times New Roman" w:cs="Times New Roman"/>
          <w:sz w:val="24"/>
          <w:szCs w:val="24"/>
        </w:rPr>
      </w:pPr>
      <w:r>
        <w:rPr>
          <w:rFonts w:ascii="Times New Roman" w:hAnsi="Times New Roman" w:cs="Times New Roman"/>
          <w:sz w:val="24"/>
          <w:szCs w:val="24"/>
        </w:rPr>
        <w:t xml:space="preserve">Like all art forms, poetry has a high ceiling for ambition – it can fit many ideas into a small space. However, an effective poem anchors these ideas in characters and images that the reader can follow. A reader’s ability to track concrete objects within a poem allows for effective analysis, while a writer’s ability to </w:t>
      </w:r>
      <w:r w:rsidR="00D24224">
        <w:rPr>
          <w:rFonts w:ascii="Times New Roman" w:hAnsi="Times New Roman" w:cs="Times New Roman"/>
          <w:sz w:val="24"/>
          <w:szCs w:val="24"/>
        </w:rPr>
        <w:t xml:space="preserve">do the same within their own poem leads to effective editing and efficient drafting. Both skills </w:t>
      </w:r>
      <w:r w:rsidR="0003233D">
        <w:rPr>
          <w:rFonts w:ascii="Times New Roman" w:hAnsi="Times New Roman" w:cs="Times New Roman"/>
          <w:sz w:val="24"/>
          <w:szCs w:val="24"/>
        </w:rPr>
        <w:t>are most effectively developed with the help of</w:t>
      </w:r>
      <w:r w:rsidR="00D24224">
        <w:rPr>
          <w:rFonts w:ascii="Times New Roman" w:hAnsi="Times New Roman" w:cs="Times New Roman"/>
          <w:sz w:val="24"/>
          <w:szCs w:val="24"/>
        </w:rPr>
        <w:t xml:space="preserve"> models that readers can engage and writers can emulate.</w:t>
      </w:r>
    </w:p>
    <w:p w14:paraId="08083499" w14:textId="2A904D74" w:rsidR="00D24224" w:rsidRPr="00F127D1" w:rsidRDefault="00D24224" w:rsidP="00425C40">
      <w:pPr>
        <w:rPr>
          <w:rFonts w:ascii="Times New Roman" w:hAnsi="Times New Roman" w:cs="Times New Roman"/>
          <w:sz w:val="24"/>
          <w:szCs w:val="24"/>
        </w:rPr>
      </w:pPr>
      <w:r>
        <w:rPr>
          <w:rFonts w:ascii="Times New Roman" w:hAnsi="Times New Roman" w:cs="Times New Roman"/>
          <w:sz w:val="24"/>
          <w:szCs w:val="24"/>
        </w:rPr>
        <w:t xml:space="preserve">Lauren Camp’s </w:t>
      </w:r>
      <w:r>
        <w:rPr>
          <w:rFonts w:ascii="Times New Roman" w:hAnsi="Times New Roman" w:cs="Times New Roman"/>
          <w:i/>
          <w:sz w:val="24"/>
          <w:szCs w:val="24"/>
        </w:rPr>
        <w:t xml:space="preserve">One Hundred Hungers </w:t>
      </w:r>
      <w:r>
        <w:rPr>
          <w:rFonts w:ascii="Times New Roman" w:hAnsi="Times New Roman" w:cs="Times New Roman"/>
          <w:sz w:val="24"/>
          <w:szCs w:val="24"/>
        </w:rPr>
        <w:t xml:space="preserve">is a prime example of one such models. Rich in imagery with a precise sense of setting, </w:t>
      </w:r>
      <w:r>
        <w:rPr>
          <w:rFonts w:ascii="Times New Roman" w:hAnsi="Times New Roman" w:cs="Times New Roman"/>
          <w:i/>
          <w:sz w:val="24"/>
          <w:szCs w:val="24"/>
        </w:rPr>
        <w:t xml:space="preserve">One Hundred Hungers </w:t>
      </w:r>
      <w:r>
        <w:rPr>
          <w:rFonts w:ascii="Times New Roman" w:hAnsi="Times New Roman" w:cs="Times New Roman"/>
          <w:sz w:val="24"/>
          <w:szCs w:val="24"/>
        </w:rPr>
        <w:t xml:space="preserve">provides an accessible read that is rich in </w:t>
      </w:r>
      <w:r w:rsidR="00F127D1">
        <w:rPr>
          <w:rFonts w:ascii="Times New Roman" w:hAnsi="Times New Roman" w:cs="Times New Roman"/>
          <w:sz w:val="24"/>
          <w:szCs w:val="24"/>
        </w:rPr>
        <w:t xml:space="preserve">content. The collection’s elegant, striking narratives convey the lives of Arab-American immigrants caught between times and worlds. Through </w:t>
      </w:r>
      <w:r w:rsidR="00F127D1">
        <w:rPr>
          <w:rFonts w:ascii="Times New Roman" w:hAnsi="Times New Roman" w:cs="Times New Roman"/>
          <w:i/>
          <w:sz w:val="24"/>
          <w:szCs w:val="24"/>
        </w:rPr>
        <w:t xml:space="preserve">One Hundred Hungers, </w:t>
      </w:r>
      <w:r w:rsidR="00F127D1">
        <w:rPr>
          <w:rFonts w:ascii="Times New Roman" w:hAnsi="Times New Roman" w:cs="Times New Roman"/>
          <w:sz w:val="24"/>
          <w:szCs w:val="24"/>
        </w:rPr>
        <w:t>students can observe</w:t>
      </w:r>
      <w:r w:rsidR="0003233D">
        <w:rPr>
          <w:rFonts w:ascii="Times New Roman" w:hAnsi="Times New Roman" w:cs="Times New Roman"/>
          <w:sz w:val="24"/>
          <w:szCs w:val="24"/>
        </w:rPr>
        <w:t xml:space="preserve"> the</w:t>
      </w:r>
      <w:r w:rsidR="00F127D1">
        <w:rPr>
          <w:rFonts w:ascii="Times New Roman" w:hAnsi="Times New Roman" w:cs="Times New Roman"/>
          <w:sz w:val="24"/>
          <w:szCs w:val="24"/>
        </w:rPr>
        <w:t xml:space="preserve"> effective handling of the concrete and abstract, analyze the writer’s tactics on </w:t>
      </w:r>
      <w:r w:rsidR="004B3356">
        <w:rPr>
          <w:rFonts w:ascii="Times New Roman" w:hAnsi="Times New Roman" w:cs="Times New Roman"/>
          <w:sz w:val="24"/>
          <w:szCs w:val="24"/>
        </w:rPr>
        <w:t>multiple</w:t>
      </w:r>
      <w:r w:rsidR="00F127D1">
        <w:rPr>
          <w:rFonts w:ascii="Times New Roman" w:hAnsi="Times New Roman" w:cs="Times New Roman"/>
          <w:sz w:val="24"/>
          <w:szCs w:val="24"/>
        </w:rPr>
        <w:t xml:space="preserve"> levels, and find inspiration </w:t>
      </w:r>
      <w:r w:rsidR="0003233D">
        <w:rPr>
          <w:rFonts w:ascii="Times New Roman" w:hAnsi="Times New Roman" w:cs="Times New Roman"/>
          <w:sz w:val="24"/>
          <w:szCs w:val="24"/>
        </w:rPr>
        <w:t>to write precise personal poetry.</w:t>
      </w:r>
    </w:p>
    <w:p w14:paraId="6052FDA0" w14:textId="517331EC" w:rsidR="00425C40" w:rsidRPr="00425C40" w:rsidRDefault="00425C40" w:rsidP="00425C40">
      <w:pPr>
        <w:rPr>
          <w:rFonts w:ascii="Times New Roman" w:hAnsi="Times New Roman" w:cs="Times New Roman"/>
          <w:sz w:val="24"/>
          <w:szCs w:val="24"/>
        </w:rPr>
      </w:pPr>
    </w:p>
    <w:p w14:paraId="19547034" w14:textId="56DEBE94" w:rsidR="00425C40" w:rsidRPr="00425C40" w:rsidRDefault="00425C40" w:rsidP="00425C40">
      <w:pPr>
        <w:rPr>
          <w:rFonts w:ascii="Times New Roman" w:hAnsi="Times New Roman" w:cs="Times New Roman"/>
          <w:sz w:val="24"/>
          <w:szCs w:val="24"/>
        </w:rPr>
      </w:pPr>
      <w:r w:rsidRPr="00425C40">
        <w:rPr>
          <w:rFonts w:ascii="Times New Roman" w:hAnsi="Times New Roman" w:cs="Times New Roman"/>
          <w:sz w:val="24"/>
          <w:szCs w:val="24"/>
        </w:rPr>
        <w:t>This lesson fulfills the following objectives:</w:t>
      </w:r>
    </w:p>
    <w:p w14:paraId="3A42086F" w14:textId="7DB7D111" w:rsidR="00425C40" w:rsidRDefault="00F23ED8" w:rsidP="00F23E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be able to identify concrete and abstract sections within a poem.</w:t>
      </w:r>
    </w:p>
    <w:p w14:paraId="0FDC71E3" w14:textId="66BB4301" w:rsidR="00F23ED8" w:rsidRDefault="00F23ED8" w:rsidP="00F23E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be able to analyze the relationship between concrete and abstract sections within a poem.</w:t>
      </w:r>
    </w:p>
    <w:p w14:paraId="225A6AE6" w14:textId="00EC2867" w:rsidR="00EA39CE" w:rsidRPr="00EA39CE" w:rsidRDefault="00F23ED8" w:rsidP="00EA39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be able to write about abstract topics and ideas using concrete images.</w:t>
      </w:r>
    </w:p>
    <w:p w14:paraId="6AC96A10" w14:textId="77777777" w:rsidR="00125DAC" w:rsidRPr="00425C40" w:rsidRDefault="00125DAC" w:rsidP="00425C40">
      <w:pPr>
        <w:rPr>
          <w:rFonts w:ascii="Times New Roman" w:hAnsi="Times New Roman" w:cs="Times New Roman"/>
          <w:sz w:val="24"/>
          <w:szCs w:val="24"/>
        </w:rPr>
      </w:pPr>
    </w:p>
    <w:p w14:paraId="4C67201E" w14:textId="4EB20733" w:rsidR="00425C40" w:rsidRPr="00425C40" w:rsidRDefault="00425C40" w:rsidP="00425C40">
      <w:pPr>
        <w:rPr>
          <w:rFonts w:ascii="Times New Roman" w:hAnsi="Times New Roman" w:cs="Times New Roman"/>
          <w:sz w:val="24"/>
          <w:szCs w:val="24"/>
        </w:rPr>
      </w:pPr>
      <w:r w:rsidRPr="00425C40">
        <w:rPr>
          <w:rFonts w:ascii="Times New Roman" w:hAnsi="Times New Roman" w:cs="Times New Roman"/>
          <w:sz w:val="24"/>
          <w:szCs w:val="24"/>
        </w:rPr>
        <w:t>Homework assigned to prepare for this class:</w:t>
      </w:r>
    </w:p>
    <w:p w14:paraId="1ECAFD01" w14:textId="75EE3800" w:rsidR="00425C40" w:rsidRDefault="00125DAC" w:rsidP="00425C40">
      <w:pPr>
        <w:rPr>
          <w:rFonts w:ascii="Times New Roman" w:hAnsi="Times New Roman" w:cs="Times New Roman"/>
          <w:sz w:val="24"/>
          <w:szCs w:val="24"/>
        </w:rPr>
      </w:pPr>
      <w:r>
        <w:rPr>
          <w:rFonts w:ascii="Times New Roman" w:hAnsi="Times New Roman" w:cs="Times New Roman"/>
          <w:sz w:val="24"/>
          <w:szCs w:val="24"/>
        </w:rPr>
        <w:t>N/A</w:t>
      </w:r>
    </w:p>
    <w:p w14:paraId="4EE7476B" w14:textId="77777777" w:rsidR="00125DAC" w:rsidRPr="00425C40" w:rsidRDefault="00125DAC" w:rsidP="00425C40">
      <w:pPr>
        <w:rPr>
          <w:rFonts w:ascii="Times New Roman" w:hAnsi="Times New Roman" w:cs="Times New Roman"/>
          <w:sz w:val="24"/>
          <w:szCs w:val="24"/>
        </w:rPr>
      </w:pPr>
    </w:p>
    <w:p w14:paraId="6E227DFF" w14:textId="77777777" w:rsidR="00523F7C" w:rsidRDefault="00523F7C">
      <w:pPr>
        <w:rPr>
          <w:rFonts w:ascii="Times New Roman" w:hAnsi="Times New Roman" w:cs="Times New Roman"/>
          <w:sz w:val="24"/>
          <w:szCs w:val="24"/>
        </w:rPr>
      </w:pPr>
      <w:r>
        <w:rPr>
          <w:rFonts w:ascii="Times New Roman" w:hAnsi="Times New Roman" w:cs="Times New Roman"/>
          <w:sz w:val="24"/>
          <w:szCs w:val="24"/>
        </w:rPr>
        <w:br w:type="page"/>
      </w:r>
    </w:p>
    <w:p w14:paraId="28E90DB9" w14:textId="45A53657" w:rsidR="00425C40" w:rsidRPr="00425C40" w:rsidRDefault="00425C40" w:rsidP="00425C40">
      <w:pPr>
        <w:rPr>
          <w:rFonts w:ascii="Times New Roman" w:hAnsi="Times New Roman" w:cs="Times New Roman"/>
          <w:sz w:val="24"/>
          <w:szCs w:val="24"/>
        </w:rPr>
      </w:pPr>
      <w:r w:rsidRPr="00425C40">
        <w:rPr>
          <w:rFonts w:ascii="Times New Roman" w:hAnsi="Times New Roman" w:cs="Times New Roman"/>
          <w:sz w:val="24"/>
          <w:szCs w:val="24"/>
        </w:rPr>
        <w:lastRenderedPageBreak/>
        <w:t>Lesson Structure:</w:t>
      </w:r>
    </w:p>
    <w:p w14:paraId="0AEC2BDC" w14:textId="2BA7871B" w:rsidR="00425C40" w:rsidRPr="00425C40" w:rsidRDefault="008C6FC8" w:rsidP="00425C40">
      <w:pPr>
        <w:rPr>
          <w:rFonts w:ascii="Times New Roman" w:hAnsi="Times New Roman" w:cs="Times New Roman"/>
          <w:sz w:val="24"/>
          <w:szCs w:val="24"/>
        </w:rPr>
      </w:pPr>
      <w:r>
        <w:rPr>
          <w:rFonts w:ascii="Times New Roman" w:hAnsi="Times New Roman" w:cs="Times New Roman"/>
          <w:sz w:val="24"/>
          <w:szCs w:val="24"/>
        </w:rPr>
        <w:t>(Total Length - 75 minutes)</w:t>
      </w:r>
    </w:p>
    <w:p w14:paraId="4464D232" w14:textId="6018F275" w:rsidR="00425C40" w:rsidRDefault="00425C40" w:rsidP="00425C40">
      <w:pPr>
        <w:pStyle w:val="ListParagraph"/>
        <w:numPr>
          <w:ilvl w:val="0"/>
          <w:numId w:val="1"/>
        </w:numPr>
        <w:rPr>
          <w:rFonts w:ascii="Times New Roman" w:hAnsi="Times New Roman" w:cs="Times New Roman"/>
          <w:sz w:val="24"/>
          <w:szCs w:val="24"/>
        </w:rPr>
      </w:pPr>
      <w:r w:rsidRPr="00425C40">
        <w:rPr>
          <w:rFonts w:ascii="Times New Roman" w:hAnsi="Times New Roman" w:cs="Times New Roman"/>
          <w:b/>
          <w:sz w:val="24"/>
          <w:szCs w:val="24"/>
        </w:rPr>
        <w:t>Opening Journal:</w:t>
      </w:r>
      <w:r w:rsidR="00DC50DF">
        <w:rPr>
          <w:rFonts w:ascii="Times New Roman" w:hAnsi="Times New Roman" w:cs="Times New Roman"/>
          <w:b/>
          <w:sz w:val="24"/>
          <w:szCs w:val="24"/>
        </w:rPr>
        <w:t xml:space="preserve"> Think about something you talk or argue about with friends and family. What opinions do they share with you regarding that topic, and what opinion do you hold? Are there specific examples that form the basis of those opinions? </w:t>
      </w:r>
      <w:r w:rsidR="00DC50DF">
        <w:rPr>
          <w:rFonts w:ascii="Times New Roman" w:hAnsi="Times New Roman" w:cs="Times New Roman"/>
          <w:sz w:val="24"/>
          <w:szCs w:val="24"/>
        </w:rPr>
        <w:t>(Journal for ~7 minutes, discuss in small groups for ~8 minutes.)</w:t>
      </w:r>
    </w:p>
    <w:p w14:paraId="5DA0EEF6" w14:textId="260C149C" w:rsidR="00DC50DF" w:rsidRDefault="00DC50DF" w:rsidP="00DC50D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Creative Writing Exercise: </w:t>
      </w:r>
      <w:r>
        <w:rPr>
          <w:rFonts w:ascii="Times New Roman" w:hAnsi="Times New Roman" w:cs="Times New Roman"/>
          <w:sz w:val="24"/>
          <w:szCs w:val="24"/>
        </w:rPr>
        <w:t xml:space="preserve">Using the topic </w:t>
      </w:r>
      <w:r w:rsidR="0003233D">
        <w:rPr>
          <w:rFonts w:ascii="Times New Roman" w:hAnsi="Times New Roman" w:cs="Times New Roman"/>
          <w:sz w:val="24"/>
          <w:szCs w:val="24"/>
        </w:rPr>
        <w:t xml:space="preserve">from your journal, </w:t>
      </w:r>
      <w:r>
        <w:rPr>
          <w:rFonts w:ascii="Times New Roman" w:hAnsi="Times New Roman" w:cs="Times New Roman"/>
          <w:sz w:val="24"/>
          <w:szCs w:val="24"/>
        </w:rPr>
        <w:t xml:space="preserve">write a small poem built around something concrete (a fact, event or experience) that </w:t>
      </w:r>
      <w:r w:rsidR="0003233D">
        <w:rPr>
          <w:rFonts w:ascii="Times New Roman" w:hAnsi="Times New Roman" w:cs="Times New Roman"/>
          <w:sz w:val="24"/>
          <w:szCs w:val="24"/>
        </w:rPr>
        <w:t>lead to</w:t>
      </w:r>
      <w:r>
        <w:rPr>
          <w:rFonts w:ascii="Times New Roman" w:hAnsi="Times New Roman" w:cs="Times New Roman"/>
          <w:sz w:val="24"/>
          <w:szCs w:val="24"/>
        </w:rPr>
        <w:t xml:space="preserve"> you hav</w:t>
      </w:r>
      <w:r w:rsidR="0003233D">
        <w:rPr>
          <w:rFonts w:ascii="Times New Roman" w:hAnsi="Times New Roman" w:cs="Times New Roman"/>
          <w:sz w:val="24"/>
          <w:szCs w:val="24"/>
        </w:rPr>
        <w:t>ing</w:t>
      </w:r>
      <w:r>
        <w:rPr>
          <w:rFonts w:ascii="Times New Roman" w:hAnsi="Times New Roman" w:cs="Times New Roman"/>
          <w:sz w:val="24"/>
          <w:szCs w:val="24"/>
        </w:rPr>
        <w:t xml:space="preserve"> that opinion. You should use imagery and concrete detail as much as possible. Try not to state your opinion directly, but rather to let it come to life through </w:t>
      </w:r>
      <w:r w:rsidR="0003233D">
        <w:rPr>
          <w:rFonts w:ascii="Times New Roman" w:hAnsi="Times New Roman" w:cs="Times New Roman"/>
          <w:sz w:val="24"/>
          <w:szCs w:val="24"/>
        </w:rPr>
        <w:t>your</w:t>
      </w:r>
      <w:r>
        <w:rPr>
          <w:rFonts w:ascii="Times New Roman" w:hAnsi="Times New Roman" w:cs="Times New Roman"/>
          <w:sz w:val="24"/>
          <w:szCs w:val="24"/>
        </w:rPr>
        <w:t xml:space="preserve"> poem’s imagery and description. (</w:t>
      </w:r>
      <w:r w:rsidR="006E280D">
        <w:rPr>
          <w:rFonts w:ascii="Times New Roman" w:hAnsi="Times New Roman" w:cs="Times New Roman"/>
          <w:sz w:val="24"/>
          <w:szCs w:val="24"/>
        </w:rPr>
        <w:t xml:space="preserve">~ </w:t>
      </w:r>
      <w:r>
        <w:rPr>
          <w:rFonts w:ascii="Times New Roman" w:hAnsi="Times New Roman" w:cs="Times New Roman"/>
          <w:sz w:val="24"/>
          <w:szCs w:val="24"/>
        </w:rPr>
        <w:t>10 minutes)</w:t>
      </w:r>
    </w:p>
    <w:p w14:paraId="66094A15" w14:textId="77777777" w:rsidR="008C6FC8" w:rsidRDefault="006E280D" w:rsidP="00DC50D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Historical Introduction to </w:t>
      </w:r>
      <w:r>
        <w:rPr>
          <w:rFonts w:ascii="Times New Roman" w:hAnsi="Times New Roman" w:cs="Times New Roman"/>
          <w:b/>
          <w:i/>
          <w:sz w:val="24"/>
          <w:szCs w:val="24"/>
        </w:rPr>
        <w:t>One Hundred Hungers:</w:t>
      </w:r>
      <w:r>
        <w:rPr>
          <w:rFonts w:ascii="Times New Roman" w:hAnsi="Times New Roman" w:cs="Times New Roman"/>
          <w:b/>
          <w:sz w:val="24"/>
          <w:szCs w:val="24"/>
        </w:rPr>
        <w:t xml:space="preserve"> </w:t>
      </w:r>
      <w:r>
        <w:rPr>
          <w:rFonts w:ascii="Times New Roman" w:hAnsi="Times New Roman" w:cs="Times New Roman"/>
          <w:sz w:val="24"/>
          <w:szCs w:val="24"/>
        </w:rPr>
        <w:t xml:space="preserve">Watch “Remembering the </w:t>
      </w:r>
      <w:proofErr w:type="spellStart"/>
      <w:r>
        <w:rPr>
          <w:rFonts w:ascii="Times New Roman" w:hAnsi="Times New Roman" w:cs="Times New Roman"/>
          <w:sz w:val="24"/>
          <w:szCs w:val="24"/>
        </w:rPr>
        <w:t>Farhud</w:t>
      </w:r>
      <w:proofErr w:type="spellEnd"/>
      <w:r>
        <w:rPr>
          <w:rFonts w:ascii="Times New Roman" w:hAnsi="Times New Roman" w:cs="Times New Roman"/>
          <w:sz w:val="24"/>
          <w:szCs w:val="24"/>
        </w:rPr>
        <w:t>.” (</w:t>
      </w:r>
      <w:hyperlink r:id="rId5" w:history="1">
        <w:r w:rsidRPr="00A51B3A">
          <w:rPr>
            <w:rStyle w:val="Hyperlink"/>
            <w:rFonts w:ascii="Times New Roman" w:hAnsi="Times New Roman" w:cs="Times New Roman"/>
            <w:sz w:val="24"/>
            <w:szCs w:val="24"/>
          </w:rPr>
          <w:t>https://www.youtube.com/watch?v=cQiiKxpc42s</w:t>
        </w:r>
      </w:hyperlink>
      <w:r>
        <w:rPr>
          <w:rFonts w:ascii="Times New Roman" w:hAnsi="Times New Roman" w:cs="Times New Roman"/>
          <w:sz w:val="24"/>
          <w:szCs w:val="24"/>
        </w:rPr>
        <w:t xml:space="preserve">) as a class (~2 minutes). Have students individually read “Letter to Baghdad” (p. 62) and “First View of America.” (p. 72). (~8 minutes). </w:t>
      </w:r>
    </w:p>
    <w:p w14:paraId="006796BE" w14:textId="7A0DA62B" w:rsidR="008C6FC8" w:rsidRPr="008C6FC8" w:rsidRDefault="008C6FC8" w:rsidP="008C6FC8">
      <w:pPr>
        <w:ind w:left="720"/>
        <w:rPr>
          <w:rFonts w:ascii="Times New Roman" w:hAnsi="Times New Roman" w:cs="Times New Roman"/>
          <w:b/>
          <w:sz w:val="24"/>
          <w:szCs w:val="24"/>
        </w:rPr>
      </w:pPr>
      <w:r>
        <w:rPr>
          <w:rFonts w:ascii="Times New Roman" w:hAnsi="Times New Roman" w:cs="Times New Roman"/>
          <w:b/>
          <w:sz w:val="24"/>
          <w:szCs w:val="24"/>
        </w:rPr>
        <w:t>Current Running Time: 35 Minutes</w:t>
      </w:r>
    </w:p>
    <w:p w14:paraId="64216EB3" w14:textId="2CBE5944" w:rsidR="006E280D" w:rsidRPr="00DC50DF" w:rsidRDefault="0003233D" w:rsidP="00DC50D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Continued: </w:t>
      </w:r>
      <w:r w:rsidR="006E280D">
        <w:rPr>
          <w:rFonts w:ascii="Times New Roman" w:hAnsi="Times New Roman" w:cs="Times New Roman"/>
          <w:sz w:val="24"/>
          <w:szCs w:val="24"/>
        </w:rPr>
        <w:t>Have students gather in small groups to discuss the following questions: How do the video and the poems relate to each other? What is each poem about? What are the most powerful and memorable parts of the poems and why? (~10 minutes small groups, ~5 minutes large class discussion.)</w:t>
      </w:r>
    </w:p>
    <w:p w14:paraId="2EE69952" w14:textId="2878FA47" w:rsidR="008C6FC8" w:rsidRDefault="006E280D" w:rsidP="008C6FC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Close Reading: </w:t>
      </w:r>
      <w:r w:rsidR="00125DAC">
        <w:rPr>
          <w:rFonts w:ascii="Times New Roman" w:hAnsi="Times New Roman" w:cs="Times New Roman"/>
          <w:sz w:val="24"/>
          <w:szCs w:val="24"/>
        </w:rPr>
        <w:t xml:space="preserve">Have students individually read “Pause Hawk Cloud Enter” (p. 5) and identify five images and five non-image sentences/lines/ideas. </w:t>
      </w:r>
      <w:r w:rsidR="008C6FC8">
        <w:rPr>
          <w:rFonts w:ascii="Times New Roman" w:hAnsi="Times New Roman" w:cs="Times New Roman"/>
          <w:sz w:val="24"/>
          <w:szCs w:val="24"/>
        </w:rPr>
        <w:t xml:space="preserve">(~7 minutes) </w:t>
      </w:r>
      <w:r w:rsidR="00125DAC">
        <w:rPr>
          <w:rFonts w:ascii="Times New Roman" w:hAnsi="Times New Roman" w:cs="Times New Roman"/>
          <w:sz w:val="24"/>
          <w:szCs w:val="24"/>
        </w:rPr>
        <w:t xml:space="preserve">Students should then </w:t>
      </w:r>
      <w:r w:rsidR="00CF1F9D">
        <w:rPr>
          <w:rFonts w:ascii="Times New Roman" w:hAnsi="Times New Roman" w:cs="Times New Roman"/>
          <w:sz w:val="24"/>
          <w:szCs w:val="24"/>
        </w:rPr>
        <w:t xml:space="preserve">discuss with a group the images and ideas they chose, explaining </w:t>
      </w:r>
      <w:r w:rsidR="008C6FC8">
        <w:rPr>
          <w:rFonts w:ascii="Times New Roman" w:hAnsi="Times New Roman" w:cs="Times New Roman"/>
          <w:sz w:val="24"/>
          <w:szCs w:val="24"/>
        </w:rPr>
        <w:t>why the images and ideas they chose stuck out to them. Each group should prepare three image/idea combinations and explain how the two parts of each combinations complement, strengthen, or complicate each other. (~8 minutes)</w:t>
      </w:r>
    </w:p>
    <w:p w14:paraId="338E9B59" w14:textId="6166A540" w:rsidR="00425C40" w:rsidRDefault="008C6FC8" w:rsidP="008C6FC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Individual Analysis / Closing Journal: </w:t>
      </w:r>
      <w:r>
        <w:rPr>
          <w:rFonts w:ascii="Times New Roman" w:hAnsi="Times New Roman" w:cs="Times New Roman"/>
          <w:sz w:val="24"/>
          <w:szCs w:val="24"/>
        </w:rPr>
        <w:t xml:space="preserve">Students flip through </w:t>
      </w:r>
      <w:r>
        <w:rPr>
          <w:rFonts w:ascii="Times New Roman" w:hAnsi="Times New Roman" w:cs="Times New Roman"/>
          <w:i/>
          <w:sz w:val="24"/>
          <w:szCs w:val="24"/>
        </w:rPr>
        <w:t xml:space="preserve">One Hundred Hungers </w:t>
      </w:r>
      <w:r>
        <w:rPr>
          <w:rFonts w:ascii="Times New Roman" w:hAnsi="Times New Roman" w:cs="Times New Roman"/>
          <w:sz w:val="24"/>
          <w:szCs w:val="24"/>
        </w:rPr>
        <w:t>to find a poem that they find especially powerful. The journal should answer the following questions: what does the poem make you feel? What lines and words in the poem specifically help generate those feelings?</w:t>
      </w:r>
      <w:r w:rsidR="00070615">
        <w:rPr>
          <w:rFonts w:ascii="Times New Roman" w:hAnsi="Times New Roman" w:cs="Times New Roman"/>
          <w:sz w:val="24"/>
          <w:szCs w:val="24"/>
        </w:rPr>
        <w:t xml:space="preserve"> (~10 minutes)</w:t>
      </w:r>
    </w:p>
    <w:p w14:paraId="39DE77BE" w14:textId="3E9D3921" w:rsidR="00070615" w:rsidRDefault="00070615" w:rsidP="00070615">
      <w:pPr>
        <w:rPr>
          <w:rFonts w:ascii="Times New Roman" w:hAnsi="Times New Roman" w:cs="Times New Roman"/>
          <w:sz w:val="24"/>
          <w:szCs w:val="24"/>
        </w:rPr>
      </w:pPr>
    </w:p>
    <w:p w14:paraId="30A58938" w14:textId="0A9124A4" w:rsidR="00070615" w:rsidRPr="00070615" w:rsidRDefault="00070615" w:rsidP="00070615">
      <w:pPr>
        <w:ind w:left="720"/>
        <w:rPr>
          <w:rFonts w:ascii="Times New Roman" w:hAnsi="Times New Roman" w:cs="Times New Roman"/>
          <w:sz w:val="24"/>
          <w:szCs w:val="24"/>
        </w:rPr>
      </w:pPr>
      <w:r>
        <w:rPr>
          <w:rFonts w:ascii="Times New Roman" w:hAnsi="Times New Roman" w:cs="Times New Roman"/>
          <w:b/>
          <w:sz w:val="24"/>
          <w:szCs w:val="24"/>
        </w:rPr>
        <w:t>Overall Time: 75 Minutes</w:t>
      </w:r>
    </w:p>
    <w:p w14:paraId="4725EDE6" w14:textId="77777777" w:rsidR="00F23ED8" w:rsidRDefault="00F23ED8">
      <w:pPr>
        <w:rPr>
          <w:rFonts w:ascii="Times New Roman" w:hAnsi="Times New Roman" w:cs="Times New Roman"/>
          <w:b/>
          <w:sz w:val="24"/>
          <w:szCs w:val="24"/>
        </w:rPr>
      </w:pPr>
      <w:r>
        <w:rPr>
          <w:rFonts w:ascii="Times New Roman" w:hAnsi="Times New Roman" w:cs="Times New Roman"/>
          <w:b/>
          <w:sz w:val="24"/>
          <w:szCs w:val="24"/>
        </w:rPr>
        <w:br w:type="page"/>
      </w:r>
    </w:p>
    <w:p w14:paraId="3CE71292" w14:textId="7A588692" w:rsidR="003952ED" w:rsidRDefault="00425C40" w:rsidP="00425C40">
      <w:pPr>
        <w:rPr>
          <w:rFonts w:ascii="Times New Roman" w:hAnsi="Times New Roman" w:cs="Times New Roman"/>
          <w:b/>
          <w:i/>
          <w:sz w:val="24"/>
          <w:szCs w:val="24"/>
        </w:rPr>
      </w:pPr>
      <w:r w:rsidRPr="00425C40">
        <w:rPr>
          <w:rFonts w:ascii="Times New Roman" w:hAnsi="Times New Roman" w:cs="Times New Roman"/>
          <w:b/>
          <w:sz w:val="24"/>
          <w:szCs w:val="24"/>
        </w:rPr>
        <w:lastRenderedPageBreak/>
        <w:t xml:space="preserve">Critical Essay: </w:t>
      </w:r>
      <w:r w:rsidR="00DC50DF">
        <w:rPr>
          <w:rFonts w:ascii="Times New Roman" w:hAnsi="Times New Roman" w:cs="Times New Roman"/>
          <w:b/>
          <w:i/>
          <w:sz w:val="24"/>
          <w:szCs w:val="24"/>
        </w:rPr>
        <w:t>One Hundred Hungers</w:t>
      </w:r>
    </w:p>
    <w:p w14:paraId="74AC6E17" w14:textId="0FAD5B6D" w:rsidR="003952ED" w:rsidRDefault="003952ED" w:rsidP="00425C40">
      <w:pPr>
        <w:rPr>
          <w:rFonts w:ascii="Times New Roman" w:hAnsi="Times New Roman" w:cs="Times New Roman"/>
          <w:sz w:val="24"/>
          <w:szCs w:val="24"/>
        </w:rPr>
      </w:pPr>
      <w:r>
        <w:rPr>
          <w:rFonts w:ascii="Times New Roman" w:hAnsi="Times New Roman" w:cs="Times New Roman"/>
          <w:sz w:val="24"/>
          <w:szCs w:val="24"/>
        </w:rPr>
        <w:t xml:space="preserve">One Hundred Hungers engages a group of core objects repeatedly. For this essay, you will explore the use and development of one such object or category of objects throughout One Hundred Hungers. Your essay should explore how, then why, the object is used in multiple poems. For example, you may talk about how the object plays a part in the narrative of a poem, how it helps form an image, or how it acts as a symbol; then, you’d explain why such a function helps create meaning within the </w:t>
      </w:r>
      <w:proofErr w:type="gramStart"/>
      <w:r>
        <w:rPr>
          <w:rFonts w:ascii="Times New Roman" w:hAnsi="Times New Roman" w:cs="Times New Roman"/>
          <w:sz w:val="24"/>
          <w:szCs w:val="24"/>
        </w:rPr>
        <w:t>poem as a whole</w:t>
      </w:r>
      <w:proofErr w:type="gramEnd"/>
      <w:r>
        <w:rPr>
          <w:rFonts w:ascii="Times New Roman" w:hAnsi="Times New Roman" w:cs="Times New Roman"/>
          <w:sz w:val="24"/>
          <w:szCs w:val="24"/>
        </w:rPr>
        <w:t xml:space="preserve">. Your essay should then be able to synthesize these functions and meanings into an overall thesis with a form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following:</w:t>
      </w:r>
    </w:p>
    <w:p w14:paraId="08992617" w14:textId="3C97F381" w:rsidR="003952ED" w:rsidRPr="003952ED" w:rsidRDefault="003952ED" w:rsidP="00425C40">
      <w:pPr>
        <w:rPr>
          <w:rFonts w:ascii="Times New Roman" w:hAnsi="Times New Roman" w:cs="Times New Roman"/>
          <w:i/>
          <w:sz w:val="24"/>
          <w:szCs w:val="24"/>
        </w:rPr>
      </w:pPr>
      <w:r>
        <w:rPr>
          <w:rFonts w:ascii="Times New Roman" w:hAnsi="Times New Roman" w:cs="Times New Roman"/>
          <w:i/>
          <w:sz w:val="24"/>
          <w:szCs w:val="24"/>
        </w:rPr>
        <w:t>In her poetry, Lauren Camp uses X object to do Y, which asserts meaning Z throughout her collection.</w:t>
      </w:r>
    </w:p>
    <w:p w14:paraId="136604F2" w14:textId="29B59A1D" w:rsidR="003952ED" w:rsidRDefault="00B40BD3" w:rsidP="00425C40">
      <w:pPr>
        <w:rPr>
          <w:rFonts w:ascii="Times New Roman" w:hAnsi="Times New Roman" w:cs="Times New Roman"/>
          <w:sz w:val="24"/>
          <w:szCs w:val="24"/>
        </w:rPr>
      </w:pPr>
      <w:r>
        <w:rPr>
          <w:rFonts w:ascii="Times New Roman" w:hAnsi="Times New Roman" w:cs="Times New Roman"/>
          <w:sz w:val="24"/>
          <w:szCs w:val="24"/>
        </w:rPr>
        <w:t>To guide yourself through this process, follow the steps below:</w:t>
      </w:r>
      <w:r w:rsidR="00AB18EF">
        <w:rPr>
          <w:rFonts w:ascii="Times New Roman" w:hAnsi="Times New Roman" w:cs="Times New Roman"/>
          <w:sz w:val="24"/>
          <w:szCs w:val="24"/>
        </w:rPr>
        <w:t xml:space="preserve"> </w:t>
      </w:r>
    </w:p>
    <w:p w14:paraId="36E62520" w14:textId="10F39FCF" w:rsidR="00AB18EF" w:rsidRDefault="00AB18EF" w:rsidP="00AB18E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Read through the poetry collection and jot down objects that stand out / recur. </w:t>
      </w:r>
      <w:r>
        <w:rPr>
          <w:rFonts w:ascii="Times New Roman" w:hAnsi="Times New Roman" w:cs="Times New Roman"/>
          <w:sz w:val="24"/>
          <w:szCs w:val="24"/>
        </w:rPr>
        <w:t>This will give you an idea of possible topics for your essay.</w:t>
      </w:r>
    </w:p>
    <w:p w14:paraId="7348D32C" w14:textId="52F33AB6" w:rsidR="00CE1123" w:rsidRDefault="00AB18EF" w:rsidP="00CE11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Pick a possible </w:t>
      </w:r>
      <w:r w:rsidR="00CE1123">
        <w:rPr>
          <w:rFonts w:ascii="Times New Roman" w:hAnsi="Times New Roman" w:cs="Times New Roman"/>
          <w:b/>
          <w:sz w:val="24"/>
          <w:szCs w:val="24"/>
        </w:rPr>
        <w:t>object</w:t>
      </w:r>
      <w:r>
        <w:rPr>
          <w:rFonts w:ascii="Times New Roman" w:hAnsi="Times New Roman" w:cs="Times New Roman"/>
          <w:b/>
          <w:sz w:val="24"/>
          <w:szCs w:val="24"/>
        </w:rPr>
        <w:t xml:space="preserve"> and skim back through the collection to locate where it is used</w:t>
      </w:r>
      <w:r w:rsidR="00CE1123">
        <w:rPr>
          <w:rFonts w:ascii="Times New Roman" w:hAnsi="Times New Roman" w:cs="Times New Roman"/>
          <w:b/>
          <w:sz w:val="24"/>
          <w:szCs w:val="24"/>
        </w:rPr>
        <w:t xml:space="preserve">, looking for a pattern that overarches many of the object’s uses. </w:t>
      </w:r>
      <w:r w:rsidR="00CE1123">
        <w:rPr>
          <w:rFonts w:ascii="Times New Roman" w:hAnsi="Times New Roman" w:cs="Times New Roman"/>
          <w:sz w:val="24"/>
          <w:szCs w:val="24"/>
        </w:rPr>
        <w:t>If you see a pattern, you probably are very close to finding your thesis. If not, try again with another object until you find something more suitable.</w:t>
      </w:r>
    </w:p>
    <w:p w14:paraId="58204A62" w14:textId="3D020713" w:rsidR="00CE1123" w:rsidRDefault="00CE1123" w:rsidP="00CE11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Form a thesis using the given format as a starting point. </w:t>
      </w:r>
      <w:r>
        <w:rPr>
          <w:rFonts w:ascii="Times New Roman" w:hAnsi="Times New Roman" w:cs="Times New Roman"/>
          <w:sz w:val="24"/>
          <w:szCs w:val="24"/>
        </w:rPr>
        <w:t xml:space="preserve">Once you have something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given thesis, you can always shift your idea to be more precise or interesting. If you’re having a hard time shaping your thesis, it might be a good idea to go back to step two and try a different topic.</w:t>
      </w:r>
      <w:r w:rsidR="002509A0">
        <w:rPr>
          <w:rFonts w:ascii="Times New Roman" w:hAnsi="Times New Roman" w:cs="Times New Roman"/>
          <w:sz w:val="24"/>
          <w:szCs w:val="24"/>
        </w:rPr>
        <w:t xml:space="preserve"> Make sure you approve your thesis with your instructor before moving on to the next step.</w:t>
      </w:r>
    </w:p>
    <w:p w14:paraId="776C312C" w14:textId="11D6404B" w:rsidR="00CE1123" w:rsidRDefault="00CE1123" w:rsidP="00CE11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Go back to the examples you found</w:t>
      </w:r>
      <w:r w:rsidR="002509A0">
        <w:rPr>
          <w:rFonts w:ascii="Times New Roman" w:hAnsi="Times New Roman" w:cs="Times New Roman"/>
          <w:b/>
          <w:sz w:val="24"/>
          <w:szCs w:val="24"/>
        </w:rPr>
        <w:t xml:space="preserve"> in Step 2</w:t>
      </w:r>
      <w:r>
        <w:rPr>
          <w:rFonts w:ascii="Times New Roman" w:hAnsi="Times New Roman" w:cs="Times New Roman"/>
          <w:b/>
          <w:sz w:val="24"/>
          <w:szCs w:val="24"/>
        </w:rPr>
        <w:t xml:space="preserve"> that are relevant to your thesis and take notes on them.</w:t>
      </w:r>
      <w:r>
        <w:rPr>
          <w:rFonts w:ascii="Times New Roman" w:hAnsi="Times New Roman" w:cs="Times New Roman"/>
          <w:sz w:val="24"/>
          <w:szCs w:val="24"/>
        </w:rPr>
        <w:t xml:space="preserve"> </w:t>
      </w:r>
      <w:r w:rsidR="002509A0">
        <w:rPr>
          <w:rFonts w:ascii="Times New Roman" w:hAnsi="Times New Roman" w:cs="Times New Roman"/>
          <w:sz w:val="24"/>
          <w:szCs w:val="24"/>
        </w:rPr>
        <w:t>Do this with as many examples as possible. If you find that an example generates many ideas that fit under your thesis, you’ll probably want to give that example a lot of room for analysis in your essay. If an example only offers a few interesting thoughts, it might be wise to use it as a passing note or even to not use it at all. Make sure you have at least three strong examples before you go on to the next step.</w:t>
      </w:r>
    </w:p>
    <w:p w14:paraId="350C4059" w14:textId="636D464D" w:rsidR="002509A0" w:rsidRDefault="002509A0" w:rsidP="00CE11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Outline your essay. </w:t>
      </w:r>
      <w:r>
        <w:rPr>
          <w:rFonts w:ascii="Times New Roman" w:hAnsi="Times New Roman" w:cs="Times New Roman"/>
          <w:sz w:val="24"/>
          <w:szCs w:val="24"/>
        </w:rPr>
        <w:t>With your thesis at the head, organize your ideas and examples in a logical order. You should use minor examples throughout the essay to bolster your main points.</w:t>
      </w:r>
    </w:p>
    <w:p w14:paraId="6D969B8F" w14:textId="77777777" w:rsidR="002509A0" w:rsidRDefault="002509A0" w:rsidP="002509A0">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b/>
          <w:sz w:val="24"/>
          <w:szCs w:val="24"/>
        </w:rPr>
        <w:t xml:space="preserve">Write the essay. </w:t>
      </w:r>
      <w:r>
        <w:rPr>
          <w:rFonts w:ascii="Times New Roman" w:hAnsi="Times New Roman" w:cs="Times New Roman"/>
          <w:sz w:val="24"/>
          <w:szCs w:val="24"/>
        </w:rPr>
        <w:t xml:space="preserve">Using your outline as a roadmap, draft the essay. Give yourself the flexibility to go back and look for more evidence when you come up with new </w:t>
      </w:r>
      <w:proofErr w:type="gramStart"/>
      <w:r>
        <w:rPr>
          <w:rFonts w:ascii="Times New Roman" w:hAnsi="Times New Roman" w:cs="Times New Roman"/>
          <w:sz w:val="24"/>
          <w:szCs w:val="24"/>
        </w:rPr>
        <w:t>ideas, but</w:t>
      </w:r>
      <w:proofErr w:type="gramEnd"/>
      <w:r>
        <w:rPr>
          <w:rFonts w:ascii="Times New Roman" w:hAnsi="Times New Roman" w:cs="Times New Roman"/>
          <w:sz w:val="24"/>
          <w:szCs w:val="24"/>
        </w:rPr>
        <w:t xml:space="preserve"> try to stick with your outline to make your draft as clear and focused as possible. Try not to worry too much about phrasing and editing while writing; that’s what the next step is for.</w:t>
      </w:r>
    </w:p>
    <w:p w14:paraId="45DA9FB4" w14:textId="77777777" w:rsidR="002509A0" w:rsidRDefault="002509A0" w:rsidP="002509A0">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b/>
          <w:sz w:val="24"/>
          <w:szCs w:val="24"/>
        </w:rPr>
        <w:t xml:space="preserve">Revise the essay. </w:t>
      </w:r>
      <w:r>
        <w:rPr>
          <w:rFonts w:ascii="Times New Roman" w:hAnsi="Times New Roman" w:cs="Times New Roman"/>
          <w:sz w:val="24"/>
          <w:szCs w:val="24"/>
        </w:rPr>
        <w:t xml:space="preserve">In addition to using a spell check and reading back through the essay for errors, use read-aloud and peer editing to get a more thorough, distanced perspective on your work. </w:t>
      </w:r>
    </w:p>
    <w:p w14:paraId="722ED5A1" w14:textId="4C97E5D2" w:rsidR="002509A0" w:rsidRPr="002509A0" w:rsidRDefault="002509A0" w:rsidP="002509A0">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b/>
          <w:sz w:val="24"/>
          <w:szCs w:val="24"/>
        </w:rPr>
        <w:t xml:space="preserve">Turn in the essay and pat yourself on the back. </w:t>
      </w:r>
      <w:r>
        <w:rPr>
          <w:rFonts w:ascii="Times New Roman" w:hAnsi="Times New Roman" w:cs="Times New Roman"/>
          <w:sz w:val="24"/>
          <w:szCs w:val="24"/>
        </w:rPr>
        <w:t>Good luck!</w:t>
      </w:r>
    </w:p>
    <w:p w14:paraId="52563B1B" w14:textId="15797DDA" w:rsidR="00070615" w:rsidRDefault="00070615" w:rsidP="00425C40">
      <w:pPr>
        <w:rPr>
          <w:rFonts w:ascii="Times New Roman" w:hAnsi="Times New Roman" w:cs="Times New Roman"/>
          <w:b/>
          <w:i/>
          <w:sz w:val="24"/>
          <w:szCs w:val="24"/>
        </w:rPr>
      </w:pPr>
    </w:p>
    <w:p w14:paraId="696F4460"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lastRenderedPageBreak/>
        <w:t>Assignment Rubric:</w:t>
      </w:r>
    </w:p>
    <w:p w14:paraId="6C9EF369" w14:textId="77777777" w:rsidR="002509A0" w:rsidRDefault="002509A0" w:rsidP="002509A0">
      <w:pPr>
        <w:rPr>
          <w:rFonts w:ascii="Times New Roman" w:hAnsi="Times New Roman" w:cs="Times New Roman"/>
          <w:sz w:val="24"/>
          <w:szCs w:val="24"/>
        </w:rPr>
      </w:pPr>
    </w:p>
    <w:p w14:paraId="28ECE980"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t>Presence of a strong, clear thesis:</w:t>
      </w:r>
      <w:r>
        <w:rPr>
          <w:rFonts w:ascii="Times New Roman" w:hAnsi="Times New Roman" w:cs="Times New Roman"/>
          <w:b/>
          <w:sz w:val="24"/>
          <w:szCs w:val="24"/>
        </w:rPr>
        <w:tab/>
      </w:r>
      <w:r>
        <w:rPr>
          <w:rFonts w:ascii="Times New Roman" w:hAnsi="Times New Roman" w:cs="Times New Roman"/>
          <w:b/>
          <w:sz w:val="24"/>
          <w:szCs w:val="24"/>
        </w:rPr>
        <w:tab/>
        <w:t>____ / 15</w:t>
      </w:r>
    </w:p>
    <w:p w14:paraId="23C68BC6"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t>Provision of relevant evidence:</w:t>
      </w:r>
      <w:r>
        <w:rPr>
          <w:rFonts w:ascii="Times New Roman" w:hAnsi="Times New Roman" w:cs="Times New Roman"/>
          <w:b/>
          <w:sz w:val="24"/>
          <w:szCs w:val="24"/>
        </w:rPr>
        <w:tab/>
      </w:r>
      <w:r>
        <w:rPr>
          <w:rFonts w:ascii="Times New Roman" w:hAnsi="Times New Roman" w:cs="Times New Roman"/>
          <w:b/>
          <w:sz w:val="24"/>
          <w:szCs w:val="24"/>
        </w:rPr>
        <w:tab/>
        <w:t>____ / 25</w:t>
      </w:r>
    </w:p>
    <w:p w14:paraId="12ECEE38"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t>Analysis &amp; defense of evidence:</w:t>
      </w:r>
      <w:r>
        <w:rPr>
          <w:rFonts w:ascii="Times New Roman" w:hAnsi="Times New Roman" w:cs="Times New Roman"/>
          <w:b/>
          <w:sz w:val="24"/>
          <w:szCs w:val="24"/>
        </w:rPr>
        <w:tab/>
      </w:r>
      <w:r>
        <w:rPr>
          <w:rFonts w:ascii="Times New Roman" w:hAnsi="Times New Roman" w:cs="Times New Roman"/>
          <w:b/>
          <w:sz w:val="24"/>
          <w:szCs w:val="24"/>
        </w:rPr>
        <w:tab/>
        <w:t>____ / 35</w:t>
      </w:r>
    </w:p>
    <w:p w14:paraId="267B922B"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t>Structure: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 / 15</w:t>
      </w:r>
    </w:p>
    <w:p w14:paraId="6DA33B75"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t>Grammar &amp; Mechanics: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 / 10</w:t>
      </w:r>
    </w:p>
    <w:p w14:paraId="2A2CEE6B" w14:textId="77777777" w:rsidR="002509A0" w:rsidRDefault="002509A0" w:rsidP="002509A0">
      <w:pPr>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t>____ / 100</w:t>
      </w:r>
    </w:p>
    <w:p w14:paraId="70DDC545" w14:textId="77777777" w:rsidR="003952ED" w:rsidRPr="003952ED" w:rsidRDefault="003952ED" w:rsidP="00425C40">
      <w:pPr>
        <w:rPr>
          <w:rFonts w:ascii="Times New Roman" w:hAnsi="Times New Roman" w:cs="Times New Roman"/>
          <w:b/>
          <w:sz w:val="24"/>
          <w:szCs w:val="24"/>
        </w:rPr>
      </w:pPr>
    </w:p>
    <w:p w14:paraId="499812CD" w14:textId="77777777" w:rsidR="00070615" w:rsidRPr="00070615" w:rsidRDefault="00070615" w:rsidP="00425C40">
      <w:pPr>
        <w:rPr>
          <w:rFonts w:ascii="Times New Roman" w:hAnsi="Times New Roman" w:cs="Times New Roman"/>
          <w:b/>
          <w:sz w:val="24"/>
          <w:szCs w:val="24"/>
        </w:rPr>
      </w:pPr>
    </w:p>
    <w:p w14:paraId="11D25581" w14:textId="77777777" w:rsidR="00F23ED8" w:rsidRPr="00F23ED8" w:rsidRDefault="00F23ED8" w:rsidP="00425C40">
      <w:pPr>
        <w:rPr>
          <w:rFonts w:ascii="Times New Roman" w:hAnsi="Times New Roman" w:cs="Times New Roman"/>
          <w:b/>
          <w:sz w:val="24"/>
          <w:szCs w:val="24"/>
        </w:rPr>
      </w:pPr>
    </w:p>
    <w:p w14:paraId="58809AE2" w14:textId="77777777" w:rsidR="00DC50DF" w:rsidRPr="00DC50DF" w:rsidRDefault="00DC50DF" w:rsidP="00425C40">
      <w:pPr>
        <w:rPr>
          <w:rFonts w:ascii="Times New Roman" w:hAnsi="Times New Roman" w:cs="Times New Roman"/>
          <w:b/>
          <w:sz w:val="24"/>
          <w:szCs w:val="24"/>
        </w:rPr>
      </w:pPr>
    </w:p>
    <w:p w14:paraId="3068DDFF" w14:textId="77777777" w:rsidR="00F23ED8" w:rsidRDefault="00F23ED8">
      <w:pPr>
        <w:rPr>
          <w:rFonts w:ascii="Times New Roman" w:hAnsi="Times New Roman" w:cs="Times New Roman"/>
          <w:b/>
          <w:sz w:val="24"/>
          <w:szCs w:val="24"/>
        </w:rPr>
      </w:pPr>
      <w:r>
        <w:rPr>
          <w:rFonts w:ascii="Times New Roman" w:hAnsi="Times New Roman" w:cs="Times New Roman"/>
          <w:b/>
          <w:sz w:val="24"/>
          <w:szCs w:val="24"/>
        </w:rPr>
        <w:br w:type="page"/>
      </w:r>
    </w:p>
    <w:p w14:paraId="51FD4B27" w14:textId="18C33C8A" w:rsidR="00425C40" w:rsidRDefault="00425C40" w:rsidP="00425C40">
      <w:pPr>
        <w:rPr>
          <w:rFonts w:ascii="Times New Roman" w:hAnsi="Times New Roman" w:cs="Times New Roman"/>
          <w:b/>
          <w:i/>
          <w:sz w:val="24"/>
          <w:szCs w:val="24"/>
        </w:rPr>
      </w:pPr>
      <w:r w:rsidRPr="00425C40">
        <w:rPr>
          <w:rFonts w:ascii="Times New Roman" w:hAnsi="Times New Roman" w:cs="Times New Roman"/>
          <w:b/>
          <w:sz w:val="24"/>
          <w:szCs w:val="24"/>
        </w:rPr>
        <w:lastRenderedPageBreak/>
        <w:t xml:space="preserve">Creative Assignment: </w:t>
      </w:r>
      <w:r w:rsidR="00DC50DF">
        <w:rPr>
          <w:rFonts w:ascii="Times New Roman" w:hAnsi="Times New Roman" w:cs="Times New Roman"/>
          <w:b/>
          <w:i/>
          <w:sz w:val="24"/>
          <w:szCs w:val="24"/>
        </w:rPr>
        <w:t>One Hundred Hungers</w:t>
      </w:r>
    </w:p>
    <w:p w14:paraId="14F6406B" w14:textId="46120AE2" w:rsidR="002509A0" w:rsidRDefault="002509A0" w:rsidP="00425C40">
      <w:pPr>
        <w:rPr>
          <w:rFonts w:ascii="Times New Roman" w:hAnsi="Times New Roman" w:cs="Times New Roman"/>
          <w:b/>
          <w:i/>
          <w:sz w:val="24"/>
          <w:szCs w:val="24"/>
        </w:rPr>
      </w:pPr>
    </w:p>
    <w:p w14:paraId="3D385AEA" w14:textId="6DCC69D3" w:rsidR="002509A0" w:rsidRDefault="002509A0" w:rsidP="00425C40">
      <w:pPr>
        <w:rPr>
          <w:rFonts w:ascii="Times New Roman" w:hAnsi="Times New Roman" w:cs="Times New Roman"/>
          <w:sz w:val="24"/>
          <w:szCs w:val="24"/>
        </w:rPr>
      </w:pPr>
      <w:r>
        <w:rPr>
          <w:rFonts w:ascii="Times New Roman" w:hAnsi="Times New Roman" w:cs="Times New Roman"/>
          <w:sz w:val="24"/>
          <w:szCs w:val="24"/>
        </w:rPr>
        <w:t xml:space="preserve">One of the great strengths of </w:t>
      </w:r>
      <w:r>
        <w:rPr>
          <w:rFonts w:ascii="Times New Roman" w:hAnsi="Times New Roman" w:cs="Times New Roman"/>
          <w:i/>
          <w:sz w:val="24"/>
          <w:szCs w:val="24"/>
        </w:rPr>
        <w:t xml:space="preserve">One Hundred Hungers </w:t>
      </w:r>
      <w:r>
        <w:rPr>
          <w:rFonts w:ascii="Times New Roman" w:hAnsi="Times New Roman" w:cs="Times New Roman"/>
          <w:sz w:val="24"/>
          <w:szCs w:val="24"/>
        </w:rPr>
        <w:t>is its cohesion as a collection. Camp’s focus on a few core topics makes her work easy to navigate even as she conjures rich, specific details and images to grant texture to her work. In order to work towards this strength in our poetry, we will be working on a</w:t>
      </w:r>
      <w:r w:rsidR="00720C9C">
        <w:rPr>
          <w:rFonts w:ascii="Times New Roman" w:hAnsi="Times New Roman" w:cs="Times New Roman"/>
          <w:sz w:val="24"/>
          <w:szCs w:val="24"/>
        </w:rPr>
        <w:t xml:space="preserve"> ten-poem</w:t>
      </w:r>
      <w:r>
        <w:rPr>
          <w:rFonts w:ascii="Times New Roman" w:hAnsi="Times New Roman" w:cs="Times New Roman"/>
          <w:sz w:val="24"/>
          <w:szCs w:val="24"/>
        </w:rPr>
        <w:t xml:space="preserve"> chapbook with a central focus. All the poems in your chapbook must be unified through one of the following means:</w:t>
      </w:r>
    </w:p>
    <w:p w14:paraId="48C8E60F" w14:textId="7D30B490" w:rsidR="002509A0" w:rsidRDefault="002509A0" w:rsidP="002509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must all take place in the same setting OR</w:t>
      </w:r>
    </w:p>
    <w:p w14:paraId="6DC2576B" w14:textId="77777777" w:rsidR="00150261" w:rsidRDefault="002509A0" w:rsidP="002509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They must all focus on the same topic, e.g. food, travel, </w:t>
      </w:r>
      <w:r w:rsidR="00150261">
        <w:rPr>
          <w:rFonts w:ascii="Times New Roman" w:hAnsi="Times New Roman" w:cs="Times New Roman"/>
          <w:sz w:val="24"/>
          <w:szCs w:val="24"/>
        </w:rPr>
        <w:t>a political or social issue, etc. OR</w:t>
      </w:r>
    </w:p>
    <w:p w14:paraId="508BFDD6" w14:textId="17C28F45" w:rsidR="002509A0" w:rsidRDefault="00150261" w:rsidP="002509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They must all take place within a short, set </w:t>
      </w:r>
      <w:r w:rsidR="00720C9C">
        <w:rPr>
          <w:rFonts w:ascii="Times New Roman" w:hAnsi="Times New Roman" w:cs="Times New Roman"/>
          <w:sz w:val="24"/>
          <w:szCs w:val="24"/>
        </w:rPr>
        <w:t>block</w:t>
      </w:r>
      <w:r>
        <w:rPr>
          <w:rFonts w:ascii="Times New Roman" w:hAnsi="Times New Roman" w:cs="Times New Roman"/>
          <w:sz w:val="24"/>
          <w:szCs w:val="24"/>
        </w:rPr>
        <w:t xml:space="preserve"> of time – a month at the most.</w:t>
      </w:r>
    </w:p>
    <w:p w14:paraId="433851EE" w14:textId="1DFF155F" w:rsidR="00150261" w:rsidRDefault="00150261" w:rsidP="00150261">
      <w:pPr>
        <w:rPr>
          <w:rFonts w:ascii="Times New Roman" w:hAnsi="Times New Roman" w:cs="Times New Roman"/>
          <w:sz w:val="24"/>
          <w:szCs w:val="24"/>
        </w:rPr>
      </w:pPr>
      <w:r>
        <w:rPr>
          <w:rFonts w:ascii="Times New Roman" w:hAnsi="Times New Roman" w:cs="Times New Roman"/>
          <w:sz w:val="24"/>
          <w:szCs w:val="24"/>
        </w:rPr>
        <w:t>Your challenge is to make a collection that is both unified and varied. While the chosen ‘unification factor’ cannot be broken in any poem, you should experiment with point of view, plot, and every other factor at your disposal to make your collection a far-reaching exploration of the topic at hand.</w:t>
      </w:r>
    </w:p>
    <w:p w14:paraId="5DE3A60A" w14:textId="7ED6B3BB" w:rsidR="00720C9C" w:rsidRDefault="00720C9C" w:rsidP="00150261">
      <w:pPr>
        <w:rPr>
          <w:rFonts w:ascii="Times New Roman" w:hAnsi="Times New Roman" w:cs="Times New Roman"/>
          <w:sz w:val="24"/>
          <w:szCs w:val="24"/>
        </w:rPr>
      </w:pPr>
      <w:r>
        <w:rPr>
          <w:rFonts w:ascii="Times New Roman" w:hAnsi="Times New Roman" w:cs="Times New Roman"/>
          <w:sz w:val="24"/>
          <w:szCs w:val="24"/>
        </w:rPr>
        <w:t xml:space="preserve">After you have finished your collection, you’ll write a two-page reflection. The first half should talk about why you chose the ‘unification factor’ you did and how it affected your collection. The second half should elaborate on this by analyzing a poem within the collection, explaining how individual lines and literary devices create meaning within the poem and display the strengths of the </w:t>
      </w:r>
      <w:proofErr w:type="gramStart"/>
      <w:r>
        <w:rPr>
          <w:rFonts w:ascii="Times New Roman" w:hAnsi="Times New Roman" w:cs="Times New Roman"/>
          <w:sz w:val="24"/>
          <w:szCs w:val="24"/>
        </w:rPr>
        <w:t>collection as a whole</w:t>
      </w:r>
      <w:proofErr w:type="gramEnd"/>
      <w:r>
        <w:rPr>
          <w:rFonts w:ascii="Times New Roman" w:hAnsi="Times New Roman" w:cs="Times New Roman"/>
          <w:sz w:val="24"/>
          <w:szCs w:val="24"/>
        </w:rPr>
        <w:t>.</w:t>
      </w:r>
    </w:p>
    <w:p w14:paraId="2FF79339" w14:textId="47D7C643" w:rsidR="00720C9C" w:rsidRDefault="00720C9C" w:rsidP="00150261">
      <w:pPr>
        <w:rPr>
          <w:rFonts w:ascii="Times New Roman" w:hAnsi="Times New Roman" w:cs="Times New Roman"/>
          <w:sz w:val="24"/>
          <w:szCs w:val="24"/>
        </w:rPr>
      </w:pPr>
    </w:p>
    <w:p w14:paraId="53DD072E" w14:textId="77777777" w:rsidR="00720C9C" w:rsidRDefault="00720C9C" w:rsidP="00720C9C">
      <w:pPr>
        <w:rPr>
          <w:rFonts w:ascii="Times New Roman" w:hAnsi="Times New Roman" w:cs="Times New Roman"/>
          <w:b/>
          <w:sz w:val="24"/>
          <w:szCs w:val="24"/>
        </w:rPr>
      </w:pPr>
      <w:r>
        <w:rPr>
          <w:rFonts w:ascii="Times New Roman" w:hAnsi="Times New Roman" w:cs="Times New Roman"/>
          <w:b/>
          <w:sz w:val="24"/>
          <w:szCs w:val="24"/>
        </w:rPr>
        <w:t>Assignment Rubric:</w:t>
      </w:r>
    </w:p>
    <w:p w14:paraId="616948CD" w14:textId="77777777" w:rsidR="00720C9C" w:rsidRDefault="00720C9C" w:rsidP="00720C9C">
      <w:pPr>
        <w:rPr>
          <w:rFonts w:ascii="Times New Roman" w:hAnsi="Times New Roman" w:cs="Times New Roman"/>
          <w:b/>
          <w:sz w:val="24"/>
          <w:szCs w:val="24"/>
        </w:rPr>
      </w:pPr>
    </w:p>
    <w:p w14:paraId="1F1AB931" w14:textId="77777777" w:rsidR="00720C9C" w:rsidRDefault="00720C9C" w:rsidP="00720C9C">
      <w:pPr>
        <w:rPr>
          <w:rFonts w:ascii="Times New Roman" w:hAnsi="Times New Roman" w:cs="Times New Roman"/>
          <w:b/>
          <w:sz w:val="24"/>
          <w:szCs w:val="24"/>
        </w:rPr>
      </w:pPr>
      <w:r>
        <w:rPr>
          <w:rFonts w:ascii="Times New Roman" w:hAnsi="Times New Roman" w:cs="Times New Roman"/>
          <w:b/>
          <w:sz w:val="24"/>
          <w:szCs w:val="24"/>
        </w:rPr>
        <w:t>Presence of all required materials: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____ / </w:t>
      </w:r>
      <w:r>
        <w:rPr>
          <w:rFonts w:ascii="Times New Roman" w:hAnsi="Times New Roman" w:cs="Times New Roman"/>
          <w:b/>
          <w:sz w:val="24"/>
          <w:szCs w:val="24"/>
        </w:rPr>
        <w:t>35</w:t>
      </w:r>
    </w:p>
    <w:p w14:paraId="5F3F42AC" w14:textId="77777777" w:rsidR="00720C9C" w:rsidRDefault="00720C9C" w:rsidP="00720C9C">
      <w:pPr>
        <w:rPr>
          <w:rFonts w:ascii="Times New Roman" w:hAnsi="Times New Roman" w:cs="Times New Roman"/>
          <w:b/>
          <w:sz w:val="24"/>
          <w:szCs w:val="24"/>
        </w:rPr>
      </w:pPr>
      <w:r>
        <w:rPr>
          <w:rFonts w:ascii="Times New Roman" w:hAnsi="Times New Roman" w:cs="Times New Roman"/>
          <w:b/>
          <w:sz w:val="24"/>
          <w:szCs w:val="24"/>
        </w:rPr>
        <w:t>Poetry Effort &amp; Polish: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____ / </w:t>
      </w:r>
      <w:r>
        <w:rPr>
          <w:rFonts w:ascii="Times New Roman" w:hAnsi="Times New Roman" w:cs="Times New Roman"/>
          <w:b/>
          <w:sz w:val="24"/>
          <w:szCs w:val="24"/>
        </w:rPr>
        <w:t>35</w:t>
      </w:r>
    </w:p>
    <w:p w14:paraId="18EDB154" w14:textId="77777777" w:rsidR="00720C9C" w:rsidRDefault="00720C9C" w:rsidP="00720C9C">
      <w:pPr>
        <w:rPr>
          <w:rFonts w:ascii="Times New Roman" w:hAnsi="Times New Roman" w:cs="Times New Roman"/>
          <w:b/>
        </w:rPr>
      </w:pPr>
      <w:r>
        <w:rPr>
          <w:rFonts w:ascii="Times New Roman" w:hAnsi="Times New Roman" w:cs="Times New Roman"/>
          <w:b/>
        </w:rPr>
        <w:t>Reflection Content: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 / 20</w:t>
      </w:r>
    </w:p>
    <w:p w14:paraId="71B8AC1E" w14:textId="26D56CD9" w:rsidR="00720C9C" w:rsidRDefault="00720C9C" w:rsidP="00720C9C">
      <w:pPr>
        <w:rPr>
          <w:rFonts w:ascii="Times New Roman" w:hAnsi="Times New Roman" w:cs="Times New Roman"/>
        </w:rPr>
      </w:pPr>
      <w:r>
        <w:rPr>
          <w:rFonts w:ascii="Times New Roman" w:hAnsi="Times New Roman" w:cs="Times New Roman"/>
        </w:rPr>
        <w:tab/>
        <w:t xml:space="preserve">Reflection on Unification </w:t>
      </w:r>
      <w:proofErr w:type="gramStart"/>
      <w:r>
        <w:rPr>
          <w:rFonts w:ascii="Times New Roman" w:hAnsi="Times New Roman" w:cs="Times New Roman"/>
        </w:rPr>
        <w:t>Factor  of</w:t>
      </w:r>
      <w:proofErr w:type="gramEnd"/>
      <w:r>
        <w:rPr>
          <w:rFonts w:ascii="Times New Roman" w:hAnsi="Times New Roman" w:cs="Times New Roman"/>
        </w:rPr>
        <w:t xml:space="preserve"> Collection ____ / 10</w:t>
      </w:r>
    </w:p>
    <w:p w14:paraId="54AFFB79" w14:textId="1CC1F535" w:rsidR="00720C9C" w:rsidRDefault="00720C9C" w:rsidP="00720C9C">
      <w:pPr>
        <w:rPr>
          <w:rFonts w:ascii="Times New Roman" w:hAnsi="Times New Roman" w:cs="Times New Roman"/>
        </w:rPr>
      </w:pPr>
      <w:r>
        <w:rPr>
          <w:rFonts w:ascii="Times New Roman" w:hAnsi="Times New Roman" w:cs="Times New Roman"/>
        </w:rPr>
        <w:tab/>
        <w:t>Evaluation of Single Poem</w:t>
      </w:r>
      <w:r>
        <w:rPr>
          <w:rFonts w:ascii="Times New Roman" w:hAnsi="Times New Roman" w:cs="Times New Roman"/>
        </w:rPr>
        <w:tab/>
      </w:r>
      <w:r>
        <w:rPr>
          <w:rFonts w:ascii="Times New Roman" w:hAnsi="Times New Roman" w:cs="Times New Roman"/>
        </w:rPr>
        <w:tab/>
        <w:t xml:space="preserve">           ____ / 10</w:t>
      </w:r>
    </w:p>
    <w:p w14:paraId="7E4F4578" w14:textId="77777777" w:rsidR="00720C9C" w:rsidRDefault="00720C9C" w:rsidP="00720C9C">
      <w:pPr>
        <w:rPr>
          <w:rFonts w:ascii="Times New Roman" w:hAnsi="Times New Roman" w:cs="Times New Roman"/>
          <w:b/>
        </w:rPr>
      </w:pPr>
      <w:r>
        <w:rPr>
          <w:rFonts w:ascii="Times New Roman" w:hAnsi="Times New Roman" w:cs="Times New Roman"/>
          <w:b/>
        </w:rPr>
        <w:t>Overall Grammar &amp; Mechanics: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 / 10</w:t>
      </w:r>
    </w:p>
    <w:p w14:paraId="4228F7BE" w14:textId="77777777" w:rsidR="00720C9C" w:rsidRDefault="00720C9C" w:rsidP="00720C9C">
      <w:pPr>
        <w:ind w:left="4320" w:firstLine="720"/>
        <w:rPr>
          <w:rFonts w:ascii="Times New Roman" w:hAnsi="Times New Roman" w:cs="Times New Roman"/>
          <w:b/>
        </w:rPr>
      </w:pPr>
      <w:r>
        <w:rPr>
          <w:rFonts w:ascii="Times New Roman" w:hAnsi="Times New Roman" w:cs="Times New Roman"/>
          <w:b/>
        </w:rPr>
        <w:t>Total:</w:t>
      </w:r>
      <w:r>
        <w:rPr>
          <w:rFonts w:ascii="Times New Roman" w:hAnsi="Times New Roman" w:cs="Times New Roman"/>
          <w:b/>
        </w:rPr>
        <w:tab/>
        <w:t>____ / 100</w:t>
      </w:r>
    </w:p>
    <w:p w14:paraId="3BDDE4A6" w14:textId="77777777" w:rsidR="00720C9C" w:rsidRPr="00150261" w:rsidRDefault="00720C9C" w:rsidP="00150261">
      <w:pPr>
        <w:rPr>
          <w:rFonts w:ascii="Times New Roman" w:hAnsi="Times New Roman" w:cs="Times New Roman"/>
          <w:sz w:val="24"/>
          <w:szCs w:val="24"/>
        </w:rPr>
      </w:pPr>
      <w:bookmarkStart w:id="0" w:name="_GoBack"/>
      <w:bookmarkEnd w:id="0"/>
    </w:p>
    <w:sectPr w:rsidR="00720C9C" w:rsidRPr="0015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10EE"/>
    <w:multiLevelType w:val="hybridMultilevel"/>
    <w:tmpl w:val="414A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4625D0"/>
    <w:multiLevelType w:val="hybridMultilevel"/>
    <w:tmpl w:val="A840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3A89"/>
    <w:multiLevelType w:val="hybridMultilevel"/>
    <w:tmpl w:val="8198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50F55"/>
    <w:multiLevelType w:val="hybridMultilevel"/>
    <w:tmpl w:val="AE3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365A7"/>
    <w:multiLevelType w:val="hybridMultilevel"/>
    <w:tmpl w:val="F33E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40"/>
    <w:rsid w:val="0003233D"/>
    <w:rsid w:val="00070615"/>
    <w:rsid w:val="000D54A7"/>
    <w:rsid w:val="00125DAC"/>
    <w:rsid w:val="00150261"/>
    <w:rsid w:val="002509A0"/>
    <w:rsid w:val="003952ED"/>
    <w:rsid w:val="0041201C"/>
    <w:rsid w:val="00425C40"/>
    <w:rsid w:val="004B3356"/>
    <w:rsid w:val="00523F7C"/>
    <w:rsid w:val="005A4285"/>
    <w:rsid w:val="006E280D"/>
    <w:rsid w:val="00720C9C"/>
    <w:rsid w:val="00784FF2"/>
    <w:rsid w:val="007A494E"/>
    <w:rsid w:val="008737F6"/>
    <w:rsid w:val="008C6FC8"/>
    <w:rsid w:val="00AB18EF"/>
    <w:rsid w:val="00B40BD3"/>
    <w:rsid w:val="00B52F0C"/>
    <w:rsid w:val="00CE1123"/>
    <w:rsid w:val="00CF1F9D"/>
    <w:rsid w:val="00D24224"/>
    <w:rsid w:val="00DC50DF"/>
    <w:rsid w:val="00EA39CE"/>
    <w:rsid w:val="00F127D1"/>
    <w:rsid w:val="00F2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2893"/>
  <w15:chartTrackingRefBased/>
  <w15:docId w15:val="{5C582B25-B665-4CE3-BA99-0309CF46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40"/>
    <w:pPr>
      <w:ind w:left="720"/>
      <w:contextualSpacing/>
    </w:pPr>
  </w:style>
  <w:style w:type="character" w:styleId="Hyperlink">
    <w:name w:val="Hyperlink"/>
    <w:basedOn w:val="DefaultParagraphFont"/>
    <w:uiPriority w:val="99"/>
    <w:unhideWhenUsed/>
    <w:rsid w:val="006E280D"/>
    <w:rPr>
      <w:color w:val="0563C1" w:themeColor="hyperlink"/>
      <w:u w:val="single"/>
    </w:rPr>
  </w:style>
  <w:style w:type="character" w:styleId="UnresolvedMention">
    <w:name w:val="Unresolved Mention"/>
    <w:basedOn w:val="DefaultParagraphFont"/>
    <w:uiPriority w:val="99"/>
    <w:semiHidden/>
    <w:unhideWhenUsed/>
    <w:rsid w:val="006E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02336">
      <w:bodyDiv w:val="1"/>
      <w:marLeft w:val="0"/>
      <w:marRight w:val="0"/>
      <w:marTop w:val="0"/>
      <w:marBottom w:val="0"/>
      <w:divBdr>
        <w:top w:val="none" w:sz="0" w:space="0" w:color="auto"/>
        <w:left w:val="none" w:sz="0" w:space="0" w:color="auto"/>
        <w:bottom w:val="none" w:sz="0" w:space="0" w:color="auto"/>
        <w:right w:val="none" w:sz="0" w:space="0" w:color="auto"/>
      </w:divBdr>
    </w:div>
    <w:div w:id="1327128368">
      <w:bodyDiv w:val="1"/>
      <w:marLeft w:val="0"/>
      <w:marRight w:val="0"/>
      <w:marTop w:val="0"/>
      <w:marBottom w:val="0"/>
      <w:divBdr>
        <w:top w:val="none" w:sz="0" w:space="0" w:color="auto"/>
        <w:left w:val="none" w:sz="0" w:space="0" w:color="auto"/>
        <w:bottom w:val="none" w:sz="0" w:space="0" w:color="auto"/>
        <w:right w:val="none" w:sz="0" w:space="0" w:color="auto"/>
      </w:divBdr>
    </w:div>
    <w:div w:id="17358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QiiKxpc42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Darr</dc:creator>
  <cp:keywords/>
  <dc:description/>
  <cp:lastModifiedBy>John Darr</cp:lastModifiedBy>
  <cp:revision>12</cp:revision>
  <dcterms:created xsi:type="dcterms:W3CDTF">2018-11-14T22:11:00Z</dcterms:created>
  <dcterms:modified xsi:type="dcterms:W3CDTF">2018-12-27T22:03:00Z</dcterms:modified>
</cp:coreProperties>
</file>